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72EBB" w14:textId="0341798D" w:rsidR="00BB480E" w:rsidRPr="00BB480E" w:rsidRDefault="00BB480E" w:rsidP="00BB480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kern w:val="0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b/>
          <w:color w:val="000000" w:themeColor="text1"/>
          <w:kern w:val="0"/>
          <w:lang w:val="ru-RU" w:eastAsia="ru-RU"/>
          <w14:ligatures w14:val="none"/>
        </w:rPr>
        <w:t>Рецензия на рукопись</w:t>
      </w:r>
      <w:r w:rsidR="006F1E39">
        <w:rPr>
          <w:rFonts w:ascii="Times New Roman" w:eastAsiaTheme="minorEastAsia" w:hAnsi="Times New Roman" w:cs="Times New Roman"/>
          <w:b/>
          <w:color w:val="000000" w:themeColor="text1"/>
          <w:kern w:val="0"/>
          <w:lang w:val="ru-RU" w:eastAsia="ru-RU"/>
          <w14:ligatures w14:val="none"/>
        </w:rPr>
        <w:t>, представленную</w:t>
      </w:r>
    </w:p>
    <w:p w14:paraId="4B287D58" w14:textId="1FA13D57" w:rsidR="00BB480E" w:rsidRPr="00BB480E" w:rsidRDefault="00BB480E" w:rsidP="00BB480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lang w:val="ru-RU" w:eastAsia="ru-RU"/>
          <w14:ligatures w14:val="none"/>
        </w:rPr>
        <w:t>для опубликования в научно-методическом журнале «</w:t>
      </w:r>
      <w:proofErr w:type="spellStart"/>
      <w:r w:rsidRPr="00BB480E"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lang w:val="ru-RU" w:eastAsia="ru-RU"/>
          <w14:ligatures w14:val="none"/>
        </w:rPr>
        <w:t>Жаңа</w:t>
      </w:r>
      <w:proofErr w:type="spellEnd"/>
      <w:r w:rsidRPr="00BB480E">
        <w:rPr>
          <w:rFonts w:ascii="Times New Roman" w:eastAsiaTheme="minorEastAsia" w:hAnsi="Times New Roman" w:cs="Times New Roman"/>
          <w:b/>
          <w:bCs/>
          <w:color w:val="000000" w:themeColor="text1"/>
          <w:kern w:val="0"/>
          <w:lang w:val="ru-RU" w:eastAsia="ru-RU"/>
          <w14:ligatures w14:val="none"/>
        </w:rPr>
        <w:t xml:space="preserve"> Архив»</w:t>
      </w:r>
    </w:p>
    <w:p w14:paraId="6B5D88C2" w14:textId="77777777" w:rsidR="00BB480E" w:rsidRPr="00BB480E" w:rsidRDefault="00BB480E" w:rsidP="00BB480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kern w:val="0"/>
          <w:lang w:val="ru-RU" w:eastAsia="ru-RU"/>
          <w14:ligatures w14:val="none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9350"/>
      </w:tblGrid>
      <w:tr w:rsidR="00BB480E" w:rsidRPr="00BB480E" w14:paraId="497E9052" w14:textId="77777777" w:rsidTr="00F5536D">
        <w:tc>
          <w:tcPr>
            <w:tcW w:w="9350" w:type="dxa"/>
          </w:tcPr>
          <w:p w14:paraId="17677B18" w14:textId="77777777" w:rsid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96C6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Название статьи</w:t>
            </w:r>
            <w:r w:rsidRPr="00BB480E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0E901B93" w14:textId="77777777" w:rsidR="000246B0" w:rsidRPr="00BB480E" w:rsidRDefault="000246B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752F583" w14:textId="77777777" w:rsidR="005A68B7" w:rsidRDefault="005A68B7" w:rsidP="00DE0D0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ru-RU" w:eastAsia="ru-KZ"/>
          <w14:ligatures w14:val="none"/>
        </w:rPr>
      </w:pPr>
    </w:p>
    <w:p w14:paraId="2A603EF2" w14:textId="101E1136" w:rsidR="00DE0D08" w:rsidRDefault="00BF3DBA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</w:pPr>
      <w:r w:rsidRPr="00BF3DBA">
        <w:rPr>
          <w:rFonts w:ascii="Times New Roman" w:eastAsia="Times New Roman" w:hAnsi="Times New Roman" w:cs="Times New Roman"/>
          <w:b/>
          <w:bCs/>
          <w:kern w:val="0"/>
          <w:lang w:eastAsia="ru-KZ"/>
          <w14:ligatures w14:val="none"/>
        </w:rPr>
        <w:t>Направление исследования:</w:t>
      </w:r>
      <w:r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BF3DBA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архив</w:t>
      </w:r>
      <w:proofErr w:type="spellStart"/>
      <w:r w:rsidR="00DE0D08"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  <w:t>ное</w:t>
      </w:r>
      <w:proofErr w:type="spellEnd"/>
      <w:r w:rsidR="00DE0D08"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  <w:t xml:space="preserve"> дело</w:t>
      </w:r>
      <w:r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Pr="00BF3DBA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документоведение</w:t>
      </w:r>
    </w:p>
    <w:p w14:paraId="11A07A1E" w14:textId="547988DE" w:rsidR="00A55DE3" w:rsidRPr="00A55DE3" w:rsidRDefault="00A55DE3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</w:pPr>
      <w:r w:rsidRPr="003157D5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3157D5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архивоведение</w:t>
      </w:r>
    </w:p>
    <w:p w14:paraId="54084DBE" w14:textId="77777777" w:rsidR="00CD40A9" w:rsidRDefault="00DE0D08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</w:pPr>
      <w:r w:rsidRPr="00BF3DBA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  <w:t>история</w:t>
      </w:r>
      <w:r w:rsidR="00BF3DBA"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="00BF3DBA" w:rsidRPr="00BF3DBA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="00BF3DBA"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источниковедение</w:t>
      </w:r>
      <w:r w:rsidR="00BF3DBA"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="00BF3DBA" w:rsidRPr="00BF3DBA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="00BF3DBA"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историография</w:t>
      </w:r>
      <w:r w:rsidR="00BF3DBA"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="00BF3DBA" w:rsidRPr="00BF3DBA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="00BF3DBA"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археография</w:t>
      </w:r>
      <w:r w:rsidR="00BF3DBA"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="00BF3DBA" w:rsidRPr="00BF3DBA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="00BF3DBA"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информационные системы </w:t>
      </w:r>
      <w:r w:rsidR="003B2553" w:rsidRPr="003B2553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и цифровые технологии в архивном деле</w:t>
      </w:r>
    </w:p>
    <w:p w14:paraId="50E09D5E" w14:textId="0317376B" w:rsidR="00BF3DBA" w:rsidRDefault="00CD40A9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</w:pPr>
      <w:r w:rsidRPr="00BF3DBA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>
        <w:rPr>
          <w:rFonts w:eastAsia="Times New Roman" w:cs="Segoe UI Symbol"/>
          <w:kern w:val="0"/>
          <w:lang w:val="ru-RU" w:eastAsia="ru-KZ"/>
          <w14:ligatures w14:val="none"/>
        </w:rPr>
        <w:t xml:space="preserve"> </w:t>
      </w:r>
      <w:r w:rsidRPr="00CD40A9"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  <w:t>музейное и библиотечное дело</w:t>
      </w:r>
      <w:r w:rsidR="00BF3DBA" w:rsidRPr="00CD40A9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br/>
      </w:r>
      <w:r w:rsidR="00BF3DBA" w:rsidRPr="00BF3DBA">
        <w:rPr>
          <w:rFonts w:ascii="Segoe UI Symbol" w:eastAsia="Times New Roman" w:hAnsi="Segoe UI Symbol" w:cs="Segoe UI Symbol"/>
          <w:kern w:val="0"/>
          <w:lang w:eastAsia="ru-KZ"/>
          <w14:ligatures w14:val="none"/>
        </w:rPr>
        <w:t>☐</w:t>
      </w:r>
      <w:r w:rsidR="00BF3DBA" w:rsidRP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 xml:space="preserve"> иное _______________________________________</w:t>
      </w:r>
      <w:r w:rsidR="00BF3DBA">
        <w:rPr>
          <w:rFonts w:ascii="Times New Roman" w:eastAsia="Times New Roman" w:hAnsi="Times New Roman" w:cs="Times New Roman"/>
          <w:kern w:val="0"/>
          <w:lang w:eastAsia="ru-KZ"/>
          <w14:ligatures w14:val="none"/>
        </w:rPr>
        <w:t>_______________________________</w:t>
      </w:r>
    </w:p>
    <w:p w14:paraId="129C2D03" w14:textId="77777777" w:rsidR="008762C1" w:rsidRPr="008762C1" w:rsidRDefault="008762C1" w:rsidP="00DE0D08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KZ"/>
          <w14:ligatures w14:val="none"/>
        </w:rPr>
      </w:pPr>
    </w:p>
    <w:p w14:paraId="6E54A112" w14:textId="77777777" w:rsidR="00BF3DBA" w:rsidRPr="00BB480E" w:rsidRDefault="00BF3DBA" w:rsidP="00BB480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6"/>
          <w:szCs w:val="26"/>
          <w:lang w:val="ru-RU" w:eastAsia="ru-RU"/>
          <w14:ligatures w14:val="none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531"/>
        <w:gridCol w:w="4176"/>
        <w:gridCol w:w="709"/>
        <w:gridCol w:w="708"/>
        <w:gridCol w:w="3113"/>
      </w:tblGrid>
      <w:tr w:rsidR="00BB480E" w:rsidRPr="00BB480E" w14:paraId="0CE86D25" w14:textId="77777777" w:rsidTr="00382416">
        <w:tc>
          <w:tcPr>
            <w:tcW w:w="531" w:type="dxa"/>
          </w:tcPr>
          <w:p w14:paraId="45807E22" w14:textId="77777777" w:rsidR="00BB480E" w:rsidRPr="00F51BA4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</w:tc>
        <w:tc>
          <w:tcPr>
            <w:tcW w:w="4176" w:type="dxa"/>
          </w:tcPr>
          <w:p w14:paraId="6D73A66E" w14:textId="28E21CDB" w:rsidR="00BB480E" w:rsidRPr="00F51BA4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Критери</w:t>
            </w:r>
            <w:r w:rsidR="00FE2277"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й</w:t>
            </w: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оценивания</w:t>
            </w:r>
          </w:p>
        </w:tc>
        <w:tc>
          <w:tcPr>
            <w:tcW w:w="709" w:type="dxa"/>
          </w:tcPr>
          <w:p w14:paraId="08C4C020" w14:textId="77777777" w:rsidR="00BB480E" w:rsidRPr="00F51BA4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Да</w:t>
            </w:r>
          </w:p>
        </w:tc>
        <w:tc>
          <w:tcPr>
            <w:tcW w:w="708" w:type="dxa"/>
          </w:tcPr>
          <w:p w14:paraId="7F0B5055" w14:textId="77777777" w:rsidR="00BB480E" w:rsidRPr="00F51BA4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Нет</w:t>
            </w:r>
          </w:p>
        </w:tc>
        <w:tc>
          <w:tcPr>
            <w:tcW w:w="3113" w:type="dxa"/>
          </w:tcPr>
          <w:p w14:paraId="7015BC5F" w14:textId="0DFE9416" w:rsidR="00BB480E" w:rsidRPr="00F51BA4" w:rsidRDefault="00B501BD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51B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Комментарий </w:t>
            </w:r>
          </w:p>
        </w:tc>
      </w:tr>
      <w:tr w:rsidR="00BB480E" w:rsidRPr="00BB480E" w14:paraId="34EEFE73" w14:textId="77777777" w:rsidTr="00C168BA">
        <w:tc>
          <w:tcPr>
            <w:tcW w:w="531" w:type="dxa"/>
          </w:tcPr>
          <w:p w14:paraId="4BAFD5D2" w14:textId="77777777" w:rsidR="00BB480E" w:rsidRPr="00847391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4739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8706" w:type="dxa"/>
            <w:gridSpan w:val="4"/>
          </w:tcPr>
          <w:p w14:paraId="33AAA7AA" w14:textId="36117D58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b/>
                <w:color w:val="000000" w:themeColor="text1"/>
              </w:rPr>
              <w:t>Соответстви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е</w:t>
            </w:r>
            <w:r w:rsidRPr="00BB480E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статьи </w:t>
            </w:r>
          </w:p>
        </w:tc>
      </w:tr>
      <w:tr w:rsidR="00BB480E" w:rsidRPr="00BB480E" w14:paraId="1DE688A9" w14:textId="77777777" w:rsidTr="00382416">
        <w:tc>
          <w:tcPr>
            <w:tcW w:w="531" w:type="dxa"/>
          </w:tcPr>
          <w:p w14:paraId="4FA4458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4176" w:type="dxa"/>
          </w:tcPr>
          <w:p w14:paraId="6C0B9438" w14:textId="33A49AEA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 xml:space="preserve">Соответствие </w:t>
            </w: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BB480E">
              <w:rPr>
                <w:rFonts w:ascii="Times New Roman" w:hAnsi="Times New Roman" w:cs="Times New Roman"/>
                <w:color w:val="000000" w:themeColor="text1"/>
              </w:rPr>
              <w:t>рофилю журнала</w:t>
            </w:r>
          </w:p>
        </w:tc>
        <w:tc>
          <w:tcPr>
            <w:tcW w:w="709" w:type="dxa"/>
          </w:tcPr>
          <w:p w14:paraId="13421C30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6A400A05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35CD3E94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44924230" w14:textId="77777777" w:rsidTr="00382416">
        <w:tc>
          <w:tcPr>
            <w:tcW w:w="531" w:type="dxa"/>
          </w:tcPr>
          <w:p w14:paraId="30158D84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1.2</w:t>
            </w:r>
          </w:p>
        </w:tc>
        <w:tc>
          <w:tcPr>
            <w:tcW w:w="4176" w:type="dxa"/>
          </w:tcPr>
          <w:p w14:paraId="45E2DDCA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Соответствие названия статьи ее содержанию</w:t>
            </w:r>
          </w:p>
        </w:tc>
        <w:tc>
          <w:tcPr>
            <w:tcW w:w="709" w:type="dxa"/>
          </w:tcPr>
          <w:p w14:paraId="2B636A3F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1FEFC0E4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4BC7A1AD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01EBA159" w14:textId="77777777" w:rsidTr="00382416">
        <w:tc>
          <w:tcPr>
            <w:tcW w:w="531" w:type="dxa"/>
          </w:tcPr>
          <w:p w14:paraId="3A020B32" w14:textId="2FB8FB6C" w:rsidR="00BB480E" w:rsidRPr="00BB480E" w:rsidRDefault="00847391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1.3</w:t>
            </w:r>
          </w:p>
        </w:tc>
        <w:tc>
          <w:tcPr>
            <w:tcW w:w="4176" w:type="dxa"/>
          </w:tcPr>
          <w:p w14:paraId="7B745C3F" w14:textId="6826F98A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 xml:space="preserve">Соответствие аннотации </w:t>
            </w:r>
            <w:r w:rsidR="00D043AD" w:rsidRPr="00D043AD">
              <w:rPr>
                <w:rFonts w:ascii="Times New Roman" w:hAnsi="Times New Roman" w:cs="Times New Roman"/>
                <w:color w:val="000000" w:themeColor="text1"/>
              </w:rPr>
              <w:t xml:space="preserve">и ключевых слов </w:t>
            </w:r>
            <w:r w:rsidRPr="00BB480E">
              <w:rPr>
                <w:rFonts w:ascii="Times New Roman" w:hAnsi="Times New Roman" w:cs="Times New Roman"/>
                <w:color w:val="000000" w:themeColor="text1"/>
              </w:rPr>
              <w:t xml:space="preserve">содержанию статьи </w:t>
            </w:r>
          </w:p>
        </w:tc>
        <w:tc>
          <w:tcPr>
            <w:tcW w:w="709" w:type="dxa"/>
          </w:tcPr>
          <w:p w14:paraId="3A03C9FC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3E688E01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4C1CA4D0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7A1771EC" w14:textId="77777777" w:rsidTr="00382416">
        <w:trPr>
          <w:trHeight w:val="697"/>
        </w:trPr>
        <w:tc>
          <w:tcPr>
            <w:tcW w:w="531" w:type="dxa"/>
          </w:tcPr>
          <w:p w14:paraId="47998862" w14:textId="122206B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1.</w:t>
            </w:r>
            <w:r w:rsidR="0084739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176" w:type="dxa"/>
          </w:tcPr>
          <w:p w14:paraId="6811E228" w14:textId="2BBE9B3A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 xml:space="preserve">Соответствие </w:t>
            </w:r>
            <w:r w:rsidR="000D587A" w:rsidRPr="000D587A">
              <w:rPr>
                <w:rFonts w:ascii="Times New Roman" w:hAnsi="Times New Roman" w:cs="Times New Roman"/>
                <w:color w:val="000000" w:themeColor="text1"/>
              </w:rPr>
              <w:t xml:space="preserve">требованиям журнала </w:t>
            </w:r>
            <w:r w:rsidR="00EA69EA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  <w:r w:rsidR="00F615BA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0D587A" w:rsidRPr="000D587A">
              <w:rPr>
                <w:rFonts w:ascii="Times New Roman" w:hAnsi="Times New Roman" w:cs="Times New Roman"/>
                <w:color w:val="000000" w:themeColor="text1"/>
              </w:rPr>
              <w:t xml:space="preserve"> оформлению</w:t>
            </w:r>
          </w:p>
        </w:tc>
        <w:tc>
          <w:tcPr>
            <w:tcW w:w="709" w:type="dxa"/>
          </w:tcPr>
          <w:p w14:paraId="111DFF1C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46D0A23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4CEB4DE0" w14:textId="77777777" w:rsidR="00E429E4" w:rsidRPr="00BB480E" w:rsidRDefault="00E429E4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07D25DBB" w14:textId="77777777" w:rsidTr="00C168BA">
        <w:tc>
          <w:tcPr>
            <w:tcW w:w="531" w:type="dxa"/>
          </w:tcPr>
          <w:p w14:paraId="707A6BFC" w14:textId="77777777" w:rsidR="00BB480E" w:rsidRPr="00847391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4739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706" w:type="dxa"/>
            <w:gridSpan w:val="4"/>
          </w:tcPr>
          <w:p w14:paraId="238D8920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b/>
                <w:color w:val="000000" w:themeColor="text1"/>
              </w:rPr>
              <w:t>Актуальность темы</w:t>
            </w:r>
          </w:p>
        </w:tc>
      </w:tr>
      <w:tr w:rsidR="00BB480E" w:rsidRPr="00BB480E" w14:paraId="4DEB839C" w14:textId="77777777" w:rsidTr="00382416">
        <w:tc>
          <w:tcPr>
            <w:tcW w:w="531" w:type="dxa"/>
          </w:tcPr>
          <w:p w14:paraId="2C627EE4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2.1</w:t>
            </w:r>
          </w:p>
        </w:tc>
        <w:tc>
          <w:tcPr>
            <w:tcW w:w="4176" w:type="dxa"/>
          </w:tcPr>
          <w:p w14:paraId="59AAADE5" w14:textId="26BA5E69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 xml:space="preserve">Обоснованность актуальности </w:t>
            </w:r>
            <w:r w:rsidR="0020792A">
              <w:rPr>
                <w:rFonts w:ascii="Times New Roman" w:hAnsi="Times New Roman" w:cs="Times New Roman"/>
                <w:color w:val="000000" w:themeColor="text1"/>
              </w:rPr>
              <w:t>исследования</w:t>
            </w:r>
          </w:p>
        </w:tc>
        <w:tc>
          <w:tcPr>
            <w:tcW w:w="709" w:type="dxa"/>
          </w:tcPr>
          <w:p w14:paraId="03DE0575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7784161E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21517B14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0793399E" w14:textId="77777777" w:rsidTr="00382416">
        <w:tc>
          <w:tcPr>
            <w:tcW w:w="531" w:type="dxa"/>
          </w:tcPr>
          <w:p w14:paraId="5F24CD3D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2.2</w:t>
            </w:r>
          </w:p>
        </w:tc>
        <w:tc>
          <w:tcPr>
            <w:tcW w:w="4176" w:type="dxa"/>
          </w:tcPr>
          <w:p w14:paraId="21E287A3" w14:textId="23222489" w:rsidR="004C0854" w:rsidRPr="00BB480E" w:rsidRDefault="004C0854" w:rsidP="000C17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4134A">
              <w:rPr>
                <w:rFonts w:ascii="Times New Roman" w:hAnsi="Times New Roman" w:cs="Times New Roman"/>
              </w:rPr>
              <w:t>Достаточность обзора отечественных и зарубежных исследований по теме исследования</w:t>
            </w:r>
          </w:p>
        </w:tc>
        <w:tc>
          <w:tcPr>
            <w:tcW w:w="709" w:type="dxa"/>
          </w:tcPr>
          <w:p w14:paraId="0A7A2FF7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0C8ECF9B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5DBF1B9D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F20FA" w:rsidRPr="00BB480E" w14:paraId="5E922602" w14:textId="77777777" w:rsidTr="00382416">
        <w:tc>
          <w:tcPr>
            <w:tcW w:w="531" w:type="dxa"/>
          </w:tcPr>
          <w:p w14:paraId="63275934" w14:textId="55DD53D9" w:rsidR="009F20FA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4176" w:type="dxa"/>
          </w:tcPr>
          <w:p w14:paraId="77961753" w14:textId="548CE98A" w:rsidR="009F20FA" w:rsidRPr="00BB480E" w:rsidRDefault="009F20FA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9F20FA">
              <w:rPr>
                <w:rFonts w:ascii="Times New Roman" w:hAnsi="Times New Roman" w:cs="Times New Roman"/>
                <w:color w:val="000000" w:themeColor="text1"/>
              </w:rPr>
              <w:t>Использование архивных источников и документов</w:t>
            </w:r>
          </w:p>
        </w:tc>
        <w:tc>
          <w:tcPr>
            <w:tcW w:w="709" w:type="dxa"/>
          </w:tcPr>
          <w:p w14:paraId="5409B985" w14:textId="77777777" w:rsidR="009F20FA" w:rsidRPr="00BB480E" w:rsidRDefault="009F20FA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141F1297" w14:textId="77777777" w:rsidR="009F20FA" w:rsidRPr="00BB480E" w:rsidRDefault="009F20FA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0718D438" w14:textId="77777777" w:rsidR="009F20FA" w:rsidRPr="00BB480E" w:rsidRDefault="009F20FA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1BD4E556" w14:textId="77777777" w:rsidTr="00C168BA">
        <w:tc>
          <w:tcPr>
            <w:tcW w:w="531" w:type="dxa"/>
          </w:tcPr>
          <w:p w14:paraId="3616253C" w14:textId="77777777" w:rsidR="00BB480E" w:rsidRPr="00847391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4739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8706" w:type="dxa"/>
            <w:gridSpan w:val="4"/>
          </w:tcPr>
          <w:p w14:paraId="0A9F498A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b/>
                <w:color w:val="000000" w:themeColor="text1"/>
              </w:rPr>
              <w:t>Научный уровень статьи</w:t>
            </w:r>
          </w:p>
        </w:tc>
      </w:tr>
      <w:tr w:rsidR="00BB480E" w:rsidRPr="00BB480E" w14:paraId="51A78ADA" w14:textId="77777777" w:rsidTr="00382416">
        <w:tc>
          <w:tcPr>
            <w:tcW w:w="531" w:type="dxa"/>
          </w:tcPr>
          <w:p w14:paraId="516EE28B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3.1</w:t>
            </w:r>
          </w:p>
        </w:tc>
        <w:tc>
          <w:tcPr>
            <w:tcW w:w="4176" w:type="dxa"/>
          </w:tcPr>
          <w:p w14:paraId="25F5C138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Полнота раскрытия темы</w:t>
            </w:r>
          </w:p>
        </w:tc>
        <w:tc>
          <w:tcPr>
            <w:tcW w:w="709" w:type="dxa"/>
          </w:tcPr>
          <w:p w14:paraId="6002493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52BF0AC9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060D9205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1C9E1087" w14:textId="77777777" w:rsidTr="00382416">
        <w:tc>
          <w:tcPr>
            <w:tcW w:w="531" w:type="dxa"/>
          </w:tcPr>
          <w:p w14:paraId="2386C08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3.2</w:t>
            </w:r>
          </w:p>
        </w:tc>
        <w:tc>
          <w:tcPr>
            <w:tcW w:w="4176" w:type="dxa"/>
          </w:tcPr>
          <w:p w14:paraId="039429F9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Корректность постановки цели, задач</w:t>
            </w:r>
          </w:p>
        </w:tc>
        <w:tc>
          <w:tcPr>
            <w:tcW w:w="709" w:type="dxa"/>
          </w:tcPr>
          <w:p w14:paraId="661AFAC4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34130BB8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59B55581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34B37C6A" w14:textId="77777777" w:rsidTr="00382416">
        <w:tc>
          <w:tcPr>
            <w:tcW w:w="531" w:type="dxa"/>
          </w:tcPr>
          <w:p w14:paraId="76ECDCA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3.3</w:t>
            </w:r>
          </w:p>
        </w:tc>
        <w:tc>
          <w:tcPr>
            <w:tcW w:w="4176" w:type="dxa"/>
          </w:tcPr>
          <w:p w14:paraId="77D951FF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Обоснованность применяемых методов исследований</w:t>
            </w:r>
          </w:p>
        </w:tc>
        <w:tc>
          <w:tcPr>
            <w:tcW w:w="709" w:type="dxa"/>
          </w:tcPr>
          <w:p w14:paraId="672B9C58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0F19CDCA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6BF86E7C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211945D2" w14:textId="77777777" w:rsidTr="00382416">
        <w:tc>
          <w:tcPr>
            <w:tcW w:w="531" w:type="dxa"/>
          </w:tcPr>
          <w:p w14:paraId="64B8C19A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lastRenderedPageBreak/>
              <w:t>3.4</w:t>
            </w:r>
          </w:p>
        </w:tc>
        <w:tc>
          <w:tcPr>
            <w:tcW w:w="4176" w:type="dxa"/>
          </w:tcPr>
          <w:p w14:paraId="1EE81BA5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Обоснованность сделанных выводов и предложений</w:t>
            </w:r>
          </w:p>
        </w:tc>
        <w:tc>
          <w:tcPr>
            <w:tcW w:w="709" w:type="dxa"/>
          </w:tcPr>
          <w:p w14:paraId="49795598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4ED57B17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6EDFF725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0C941299" w14:textId="77777777" w:rsidTr="00C168BA">
        <w:tc>
          <w:tcPr>
            <w:tcW w:w="531" w:type="dxa"/>
          </w:tcPr>
          <w:p w14:paraId="61985B09" w14:textId="77777777" w:rsidR="00BB480E" w:rsidRPr="004A3230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A323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8706" w:type="dxa"/>
            <w:gridSpan w:val="4"/>
          </w:tcPr>
          <w:p w14:paraId="2CE948A1" w14:textId="47134ED4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b/>
                <w:color w:val="000000" w:themeColor="text1"/>
              </w:rPr>
              <w:t>Научная новизна</w:t>
            </w:r>
            <w:r w:rsidR="0012512E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исследования</w:t>
            </w:r>
          </w:p>
        </w:tc>
      </w:tr>
      <w:tr w:rsidR="00BB480E" w:rsidRPr="00BB480E" w14:paraId="10CD0204" w14:textId="77777777" w:rsidTr="00382416">
        <w:tc>
          <w:tcPr>
            <w:tcW w:w="531" w:type="dxa"/>
          </w:tcPr>
          <w:p w14:paraId="279A1D59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4.1</w:t>
            </w:r>
          </w:p>
        </w:tc>
        <w:tc>
          <w:tcPr>
            <w:tcW w:w="4176" w:type="dxa"/>
          </w:tcPr>
          <w:p w14:paraId="5E64A7C9" w14:textId="0C7D0A89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Оригинальность полученных результатов</w:t>
            </w:r>
          </w:p>
        </w:tc>
        <w:tc>
          <w:tcPr>
            <w:tcW w:w="709" w:type="dxa"/>
          </w:tcPr>
          <w:p w14:paraId="5685BCA9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63A375C9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10EA8A6C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0F4F5876" w14:textId="77777777" w:rsidTr="00382416">
        <w:tc>
          <w:tcPr>
            <w:tcW w:w="531" w:type="dxa"/>
          </w:tcPr>
          <w:p w14:paraId="23D31072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4.2</w:t>
            </w:r>
          </w:p>
        </w:tc>
        <w:tc>
          <w:tcPr>
            <w:tcW w:w="4176" w:type="dxa"/>
          </w:tcPr>
          <w:p w14:paraId="732AB9B5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Наличие спорных положений</w:t>
            </w:r>
          </w:p>
        </w:tc>
        <w:tc>
          <w:tcPr>
            <w:tcW w:w="709" w:type="dxa"/>
          </w:tcPr>
          <w:p w14:paraId="49233BDB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67BC17FF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35F190DE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546EF081" w14:textId="77777777" w:rsidTr="00C168BA">
        <w:tc>
          <w:tcPr>
            <w:tcW w:w="531" w:type="dxa"/>
          </w:tcPr>
          <w:p w14:paraId="7201691A" w14:textId="77777777" w:rsidR="00BB480E" w:rsidRPr="00E66595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6659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8706" w:type="dxa"/>
            <w:gridSpan w:val="4"/>
          </w:tcPr>
          <w:p w14:paraId="3B29FA2A" w14:textId="02612169" w:rsidR="00BB480E" w:rsidRPr="00BB480E" w:rsidRDefault="00E92820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92820">
              <w:rPr>
                <w:rFonts w:ascii="Times New Roman" w:hAnsi="Times New Roman" w:cs="Times New Roman"/>
                <w:b/>
                <w:color w:val="000000" w:themeColor="text1"/>
              </w:rPr>
              <w:t xml:space="preserve">Язык и стиль </w:t>
            </w:r>
            <w:r w:rsidR="00BB480E" w:rsidRPr="00BB480E">
              <w:rPr>
                <w:rFonts w:ascii="Times New Roman" w:hAnsi="Times New Roman" w:cs="Times New Roman"/>
                <w:b/>
                <w:color w:val="000000" w:themeColor="text1"/>
              </w:rPr>
              <w:t>изложения</w:t>
            </w:r>
          </w:p>
        </w:tc>
      </w:tr>
      <w:tr w:rsidR="00BB480E" w:rsidRPr="00BB480E" w14:paraId="10486C19" w14:textId="77777777" w:rsidTr="00382416">
        <w:tc>
          <w:tcPr>
            <w:tcW w:w="531" w:type="dxa"/>
          </w:tcPr>
          <w:p w14:paraId="3F0D572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5.1</w:t>
            </w:r>
          </w:p>
        </w:tc>
        <w:tc>
          <w:tcPr>
            <w:tcW w:w="4176" w:type="dxa"/>
          </w:tcPr>
          <w:p w14:paraId="7DD49E1F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Научность языка и стиль изложения</w:t>
            </w:r>
          </w:p>
        </w:tc>
        <w:tc>
          <w:tcPr>
            <w:tcW w:w="709" w:type="dxa"/>
          </w:tcPr>
          <w:p w14:paraId="60C3053E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34AD10A3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6E641361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7AA98D4D" w14:textId="77777777" w:rsidTr="00382416">
        <w:tc>
          <w:tcPr>
            <w:tcW w:w="531" w:type="dxa"/>
          </w:tcPr>
          <w:p w14:paraId="4567B84C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5.2</w:t>
            </w:r>
          </w:p>
        </w:tc>
        <w:tc>
          <w:tcPr>
            <w:tcW w:w="4176" w:type="dxa"/>
          </w:tcPr>
          <w:p w14:paraId="371624CF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Доступность понимания содержания</w:t>
            </w:r>
          </w:p>
        </w:tc>
        <w:tc>
          <w:tcPr>
            <w:tcW w:w="709" w:type="dxa"/>
          </w:tcPr>
          <w:p w14:paraId="678EF3EF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723116C0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6042B869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3B8C264A" w14:textId="77777777" w:rsidTr="00382416">
        <w:tc>
          <w:tcPr>
            <w:tcW w:w="531" w:type="dxa"/>
          </w:tcPr>
          <w:p w14:paraId="559EB829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5.3</w:t>
            </w:r>
          </w:p>
        </w:tc>
        <w:tc>
          <w:tcPr>
            <w:tcW w:w="4176" w:type="dxa"/>
          </w:tcPr>
          <w:p w14:paraId="450BDA08" w14:textId="77777777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color w:val="000000" w:themeColor="text1"/>
              </w:rPr>
              <w:t>Корректность терминологии</w:t>
            </w:r>
          </w:p>
        </w:tc>
        <w:tc>
          <w:tcPr>
            <w:tcW w:w="709" w:type="dxa"/>
          </w:tcPr>
          <w:p w14:paraId="72B83647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200725AD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4D3D1645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36AC" w:rsidRPr="00BB480E" w14:paraId="4636E5B0" w14:textId="77777777" w:rsidTr="00382416">
        <w:tc>
          <w:tcPr>
            <w:tcW w:w="531" w:type="dxa"/>
          </w:tcPr>
          <w:p w14:paraId="2D13C8E0" w14:textId="171DE6D0" w:rsidR="004D36AC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5.4</w:t>
            </w:r>
          </w:p>
        </w:tc>
        <w:tc>
          <w:tcPr>
            <w:tcW w:w="4176" w:type="dxa"/>
          </w:tcPr>
          <w:p w14:paraId="6B0DF670" w14:textId="343DDCFC" w:rsidR="004D36AC" w:rsidRPr="00BB480E" w:rsidRDefault="004D36AC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4D36AC">
              <w:rPr>
                <w:rFonts w:ascii="Times New Roman" w:hAnsi="Times New Roman" w:cs="Times New Roman"/>
                <w:color w:val="000000" w:themeColor="text1"/>
              </w:rPr>
              <w:t xml:space="preserve">Имеются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ли </w:t>
            </w:r>
            <w:r w:rsidRPr="004D36AC">
              <w:rPr>
                <w:rFonts w:ascii="Times New Roman" w:hAnsi="Times New Roman" w:cs="Times New Roman"/>
                <w:color w:val="000000" w:themeColor="text1"/>
              </w:rPr>
              <w:t>стилистические или редакционные замечания</w:t>
            </w:r>
          </w:p>
        </w:tc>
        <w:tc>
          <w:tcPr>
            <w:tcW w:w="709" w:type="dxa"/>
          </w:tcPr>
          <w:p w14:paraId="11B42851" w14:textId="77777777" w:rsidR="004D36AC" w:rsidRPr="00BB480E" w:rsidRDefault="004D36AC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477B6831" w14:textId="77777777" w:rsidR="004D36AC" w:rsidRPr="00BB480E" w:rsidRDefault="004D36AC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6459058D" w14:textId="77777777" w:rsidR="004D36AC" w:rsidRPr="00BB480E" w:rsidRDefault="004D36AC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C0E0A" w:rsidRPr="00BB480E" w14:paraId="7886C273" w14:textId="77777777" w:rsidTr="00D62AA7">
        <w:tc>
          <w:tcPr>
            <w:tcW w:w="531" w:type="dxa"/>
          </w:tcPr>
          <w:p w14:paraId="177B19F5" w14:textId="712C884F" w:rsidR="003C0E0A" w:rsidRPr="00C61EA0" w:rsidRDefault="003C0E0A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1E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8706" w:type="dxa"/>
            <w:gridSpan w:val="4"/>
          </w:tcPr>
          <w:p w14:paraId="1A9245A6" w14:textId="16CEE40A" w:rsidR="003C0E0A" w:rsidRPr="00BB480E" w:rsidRDefault="003C0E0A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7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Структура и логика изложения</w:t>
            </w:r>
          </w:p>
        </w:tc>
      </w:tr>
      <w:tr w:rsidR="00474686" w:rsidRPr="00BB480E" w14:paraId="72985569" w14:textId="77777777" w:rsidTr="00382416">
        <w:tc>
          <w:tcPr>
            <w:tcW w:w="531" w:type="dxa"/>
          </w:tcPr>
          <w:p w14:paraId="0406FCB7" w14:textId="4900F658" w:rsidR="00474686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6.1</w:t>
            </w:r>
          </w:p>
        </w:tc>
        <w:tc>
          <w:tcPr>
            <w:tcW w:w="4176" w:type="dxa"/>
          </w:tcPr>
          <w:p w14:paraId="1B19B46D" w14:textId="7815C057" w:rsidR="00474686" w:rsidRPr="00474686" w:rsidRDefault="009F20FA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="00474686" w:rsidRPr="00474686">
              <w:rPr>
                <w:rFonts w:ascii="Times New Roman" w:hAnsi="Times New Roman" w:cs="Times New Roman"/>
                <w:color w:val="000000" w:themeColor="text1"/>
              </w:rPr>
              <w:t>аличие обязательных структурных элементов (</w:t>
            </w:r>
            <w:r w:rsidR="00474686" w:rsidRPr="006F7A6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введение, материалы и методы, результаты, обсуждение, заключение</w:t>
            </w:r>
            <w:r w:rsidR="00474686" w:rsidRPr="0047468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709" w:type="dxa"/>
          </w:tcPr>
          <w:p w14:paraId="442B7910" w14:textId="77777777" w:rsidR="00474686" w:rsidRPr="00BB480E" w:rsidRDefault="00474686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52D02EE2" w14:textId="77777777" w:rsidR="00474686" w:rsidRPr="00BB480E" w:rsidRDefault="00474686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17A3664D" w14:textId="77777777" w:rsidR="00474686" w:rsidRPr="00BB480E" w:rsidRDefault="00474686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2420B" w:rsidRPr="00BB480E" w14:paraId="49F923EC" w14:textId="77777777" w:rsidTr="00382416">
        <w:tc>
          <w:tcPr>
            <w:tcW w:w="531" w:type="dxa"/>
          </w:tcPr>
          <w:p w14:paraId="7D863D62" w14:textId="7EB6B52E" w:rsidR="00A2420B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6.2</w:t>
            </w:r>
          </w:p>
        </w:tc>
        <w:tc>
          <w:tcPr>
            <w:tcW w:w="4176" w:type="dxa"/>
          </w:tcPr>
          <w:p w14:paraId="21EDCA32" w14:textId="5FB22354" w:rsidR="00A2420B" w:rsidRPr="009F20FA" w:rsidRDefault="00A2420B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A2420B">
              <w:rPr>
                <w:rFonts w:ascii="Times New Roman" w:hAnsi="Times New Roman" w:cs="Times New Roman"/>
                <w:color w:val="000000" w:themeColor="text1"/>
              </w:rPr>
              <w:t>Логичность и последовательность изложения материала</w:t>
            </w:r>
          </w:p>
        </w:tc>
        <w:tc>
          <w:tcPr>
            <w:tcW w:w="709" w:type="dxa"/>
          </w:tcPr>
          <w:p w14:paraId="3A72A1BA" w14:textId="77777777" w:rsidR="00A2420B" w:rsidRPr="00BB480E" w:rsidRDefault="00A2420B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5AB333EF" w14:textId="77777777" w:rsidR="00A2420B" w:rsidRPr="00BB480E" w:rsidRDefault="00A2420B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27DC5016" w14:textId="77777777" w:rsidR="00A2420B" w:rsidRPr="00BB480E" w:rsidRDefault="00A2420B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3547" w:rsidRPr="00BB480E" w14:paraId="6F6667BE" w14:textId="77777777" w:rsidTr="00382416">
        <w:tc>
          <w:tcPr>
            <w:tcW w:w="531" w:type="dxa"/>
          </w:tcPr>
          <w:p w14:paraId="3960C990" w14:textId="15275933" w:rsidR="00093547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6.3</w:t>
            </w:r>
          </w:p>
        </w:tc>
        <w:tc>
          <w:tcPr>
            <w:tcW w:w="4176" w:type="dxa"/>
          </w:tcPr>
          <w:p w14:paraId="51216BE2" w14:textId="25A30374" w:rsidR="00093547" w:rsidRPr="00A2420B" w:rsidRDefault="00093547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093547">
              <w:rPr>
                <w:rFonts w:ascii="Times New Roman" w:hAnsi="Times New Roman" w:cs="Times New Roman"/>
                <w:color w:val="000000" w:themeColor="text1"/>
              </w:rPr>
              <w:t>Обоснованность объема статьи и ее элементов – рисунков, таблиц, списка источников</w:t>
            </w:r>
          </w:p>
        </w:tc>
        <w:tc>
          <w:tcPr>
            <w:tcW w:w="709" w:type="dxa"/>
          </w:tcPr>
          <w:p w14:paraId="0A349D63" w14:textId="77777777" w:rsidR="00093547" w:rsidRPr="00BB480E" w:rsidRDefault="00093547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</w:tcPr>
          <w:p w14:paraId="1F86A21A" w14:textId="77777777" w:rsidR="00093547" w:rsidRPr="00BB480E" w:rsidRDefault="00093547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3" w:type="dxa"/>
          </w:tcPr>
          <w:p w14:paraId="0B058FB2" w14:textId="77777777" w:rsidR="00093547" w:rsidRPr="00BB480E" w:rsidRDefault="00093547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3BA62149" w14:textId="77777777" w:rsidTr="00C168BA">
        <w:tc>
          <w:tcPr>
            <w:tcW w:w="531" w:type="dxa"/>
          </w:tcPr>
          <w:p w14:paraId="62DEF047" w14:textId="067C8CA4" w:rsidR="00BB480E" w:rsidRPr="00C61EA0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1E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8706" w:type="dxa"/>
            <w:gridSpan w:val="4"/>
          </w:tcPr>
          <w:p w14:paraId="1DB4C995" w14:textId="0583871C" w:rsidR="00BB480E" w:rsidRPr="00BB480E" w:rsidRDefault="00BB480E" w:rsidP="00BB480E">
            <w:pPr>
              <w:spacing w:after="2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B480E">
              <w:rPr>
                <w:rFonts w:ascii="Times New Roman" w:hAnsi="Times New Roman" w:cs="Times New Roman"/>
                <w:b/>
                <w:color w:val="000000" w:themeColor="text1"/>
              </w:rPr>
              <w:t>Оценка статьи</w:t>
            </w:r>
            <w:r w:rsidR="000C1802">
              <w:rPr>
                <w:rFonts w:ascii="Times New Roman" w:hAnsi="Times New Roman" w:cs="Times New Roman"/>
                <w:b/>
                <w:color w:val="000000" w:themeColor="text1"/>
              </w:rPr>
              <w:t xml:space="preserve"> /</w:t>
            </w:r>
            <w:r w:rsidR="000C1802" w:rsidRPr="00F4134A">
              <w:rPr>
                <w:rFonts w:ascii="Times New Roman" w:hAnsi="Times New Roman" w:cs="Times New Roman"/>
                <w:b/>
              </w:rPr>
              <w:t xml:space="preserve"> Заключение</w:t>
            </w:r>
          </w:p>
        </w:tc>
      </w:tr>
      <w:tr w:rsidR="00BB480E" w:rsidRPr="00BB480E" w14:paraId="304207F5" w14:textId="77777777" w:rsidTr="00382416">
        <w:tc>
          <w:tcPr>
            <w:tcW w:w="531" w:type="dxa"/>
          </w:tcPr>
          <w:p w14:paraId="6F57C449" w14:textId="01380B85" w:rsidR="00BB480E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B480E" w:rsidRPr="00BB480E"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4176" w:type="dxa"/>
          </w:tcPr>
          <w:p w14:paraId="15120B66" w14:textId="10A2D917" w:rsidR="00BB480E" w:rsidRPr="00BB480E" w:rsidRDefault="00B35972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B35972">
              <w:rPr>
                <w:rFonts w:ascii="Times New Roman" w:hAnsi="Times New Roman" w:cs="Times New Roman"/>
                <w:color w:val="000000" w:themeColor="text1"/>
              </w:rPr>
              <w:t xml:space="preserve">Положительные стороны </w:t>
            </w:r>
          </w:p>
        </w:tc>
        <w:tc>
          <w:tcPr>
            <w:tcW w:w="4530" w:type="dxa"/>
            <w:gridSpan w:val="3"/>
          </w:tcPr>
          <w:p w14:paraId="704C0AAA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3F923CC1" w14:textId="77777777" w:rsidTr="00382416">
        <w:tc>
          <w:tcPr>
            <w:tcW w:w="531" w:type="dxa"/>
          </w:tcPr>
          <w:p w14:paraId="70380091" w14:textId="55427D7E" w:rsidR="00BB480E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B480E" w:rsidRPr="00BB480E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4176" w:type="dxa"/>
          </w:tcPr>
          <w:p w14:paraId="2F7AAE37" w14:textId="4C7A162D" w:rsidR="00BB480E" w:rsidRPr="00BB480E" w:rsidRDefault="00F615BA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F615BA">
              <w:rPr>
                <w:rFonts w:ascii="Times New Roman" w:hAnsi="Times New Roman" w:cs="Times New Roman"/>
                <w:color w:val="000000" w:themeColor="text1"/>
              </w:rPr>
              <w:t>Недостатки</w:t>
            </w:r>
            <w:r w:rsidR="006B117D">
              <w:rPr>
                <w:rFonts w:ascii="Times New Roman" w:hAnsi="Times New Roman" w:cs="Times New Roman"/>
                <w:color w:val="000000" w:themeColor="text1"/>
              </w:rPr>
              <w:t xml:space="preserve"> работы</w:t>
            </w:r>
          </w:p>
        </w:tc>
        <w:tc>
          <w:tcPr>
            <w:tcW w:w="4530" w:type="dxa"/>
            <w:gridSpan w:val="3"/>
          </w:tcPr>
          <w:p w14:paraId="107A516B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B480E" w:rsidRPr="00BB480E" w14:paraId="39A4C3EE" w14:textId="77777777" w:rsidTr="00382416">
        <w:tc>
          <w:tcPr>
            <w:tcW w:w="531" w:type="dxa"/>
          </w:tcPr>
          <w:p w14:paraId="68318B82" w14:textId="7580117D" w:rsidR="00BB480E" w:rsidRPr="00BB480E" w:rsidRDefault="00C61EA0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B480E" w:rsidRPr="00BB480E">
              <w:rPr>
                <w:rFonts w:ascii="Times New Roman" w:hAnsi="Times New Roman" w:cs="Times New Roman"/>
                <w:color w:val="000000" w:themeColor="text1"/>
              </w:rPr>
              <w:t>.3</w:t>
            </w:r>
          </w:p>
        </w:tc>
        <w:tc>
          <w:tcPr>
            <w:tcW w:w="4176" w:type="dxa"/>
          </w:tcPr>
          <w:p w14:paraId="4FC1DA6F" w14:textId="3D2EEA3C" w:rsidR="0031342A" w:rsidRPr="00BB480E" w:rsidRDefault="00FC1E57" w:rsidP="00BB480E">
            <w:pPr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FC1E57">
              <w:rPr>
                <w:rFonts w:ascii="Times New Roman" w:hAnsi="Times New Roman" w:cs="Times New Roman"/>
                <w:color w:val="000000" w:themeColor="text1"/>
              </w:rPr>
              <w:t xml:space="preserve">Общие </w:t>
            </w:r>
            <w:r>
              <w:rPr>
                <w:rFonts w:ascii="Times New Roman" w:hAnsi="Times New Roman" w:cs="Times New Roman"/>
                <w:color w:val="000000" w:themeColor="text1"/>
              </w:rPr>
              <w:t>з</w:t>
            </w:r>
            <w:r w:rsidR="00BB480E" w:rsidRPr="00BB480E">
              <w:rPr>
                <w:rFonts w:ascii="Times New Roman" w:hAnsi="Times New Roman" w:cs="Times New Roman"/>
                <w:color w:val="000000" w:themeColor="text1"/>
              </w:rPr>
              <w:t xml:space="preserve">амечания и </w:t>
            </w:r>
            <w:r w:rsidR="00F615BA" w:rsidRPr="00F615BA">
              <w:rPr>
                <w:rFonts w:ascii="Times New Roman" w:hAnsi="Times New Roman" w:cs="Times New Roman"/>
                <w:color w:val="000000" w:themeColor="text1"/>
              </w:rPr>
              <w:t>рекомендации</w:t>
            </w:r>
            <w:r w:rsidR="00F615B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63640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proofErr w:type="gramStart"/>
            <w:r w:rsidR="00FF5710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="00B63640" w:rsidRPr="00B63640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gramEnd"/>
            <w:r w:rsidR="00B63640" w:rsidRPr="00B63640">
              <w:rPr>
                <w:rFonts w:ascii="Times New Roman" w:hAnsi="Times New Roman" w:cs="Times New Roman"/>
                <w:color w:val="000000" w:themeColor="text1"/>
              </w:rPr>
              <w:t>при наличии)</w:t>
            </w:r>
          </w:p>
        </w:tc>
        <w:tc>
          <w:tcPr>
            <w:tcW w:w="4530" w:type="dxa"/>
            <w:gridSpan w:val="3"/>
          </w:tcPr>
          <w:p w14:paraId="5AE5B6DB" w14:textId="77777777" w:rsidR="00BB480E" w:rsidRPr="00BB480E" w:rsidRDefault="00BB480E" w:rsidP="00BB480E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0FD492C" w14:textId="77777777" w:rsidR="00BB480E" w:rsidRPr="00BB480E" w:rsidRDefault="00BB480E" w:rsidP="00BB480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0"/>
          <w:lang w:val="ru-RU" w:eastAsia="ru-RU"/>
          <w14:ligatures w14:val="none"/>
        </w:rPr>
      </w:pPr>
    </w:p>
    <w:p w14:paraId="0FECC9F2" w14:textId="07DBA388" w:rsidR="00BB480E" w:rsidRPr="00BB480E" w:rsidRDefault="00BB480E" w:rsidP="00BB480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Рекомендация к опубликованию (</w:t>
      </w:r>
      <w:r w:rsidRPr="005C4679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u w:val="single"/>
          <w:lang w:val="ru-RU" w:eastAsia="ru-RU"/>
          <w14:ligatures w14:val="none"/>
        </w:rPr>
        <w:t>нужное</w:t>
      </w:r>
      <w:r w:rsidRPr="005C4679">
        <w:rPr>
          <w:rFonts w:ascii="Times New Roman" w:eastAsiaTheme="minorEastAsia" w:hAnsi="Times New Roman" w:cs="Times New Roman"/>
          <w:kern w:val="0"/>
          <w:sz w:val="22"/>
          <w:szCs w:val="22"/>
          <w:u w:val="single"/>
          <w:lang w:val="ru-RU" w:eastAsia="ru-RU"/>
          <w14:ligatures w14:val="none"/>
        </w:rPr>
        <w:t xml:space="preserve"> </w:t>
      </w:r>
      <w:r w:rsidR="00904A58" w:rsidRPr="005C4679">
        <w:rPr>
          <w:rFonts w:ascii="Times New Roman" w:eastAsiaTheme="minorEastAsia" w:hAnsi="Times New Roman" w:cs="Times New Roman"/>
          <w:kern w:val="0"/>
          <w:sz w:val="22"/>
          <w:szCs w:val="22"/>
          <w:u w:val="single"/>
          <w:lang w:val="ru-RU" w:eastAsia="ru-RU"/>
          <w14:ligatures w14:val="none"/>
        </w:rPr>
        <w:t>п</w:t>
      </w:r>
      <w:r w:rsidR="00904A58" w:rsidRPr="008E2943">
        <w:rPr>
          <w:rFonts w:ascii="Times New Roman" w:eastAsiaTheme="minorEastAsia" w:hAnsi="Times New Roman" w:cs="Times New Roman"/>
          <w:kern w:val="0"/>
          <w:sz w:val="22"/>
          <w:szCs w:val="22"/>
          <w:u w:val="single"/>
          <w:lang w:val="ru-RU" w:eastAsia="ru-RU"/>
          <w14:ligatures w14:val="none"/>
        </w:rPr>
        <w:t>одче</w:t>
      </w:r>
      <w:r w:rsidR="009E45BB" w:rsidRPr="008E2943">
        <w:rPr>
          <w:rFonts w:ascii="Times New Roman" w:eastAsiaTheme="minorEastAsia" w:hAnsi="Times New Roman" w:cs="Times New Roman"/>
          <w:kern w:val="0"/>
          <w:sz w:val="22"/>
          <w:szCs w:val="22"/>
          <w:u w:val="single"/>
          <w:lang w:val="ru-RU" w:eastAsia="ru-RU"/>
          <w14:ligatures w14:val="none"/>
        </w:rPr>
        <w:t>р</w:t>
      </w:r>
      <w:r w:rsidR="00904A58" w:rsidRPr="008E2943">
        <w:rPr>
          <w:rFonts w:ascii="Times New Roman" w:eastAsiaTheme="minorEastAsia" w:hAnsi="Times New Roman" w:cs="Times New Roman"/>
          <w:kern w:val="0"/>
          <w:sz w:val="22"/>
          <w:szCs w:val="22"/>
          <w:u w:val="single"/>
          <w:lang w:val="ru-RU" w:eastAsia="ru-RU"/>
          <w14:ligatures w14:val="none"/>
        </w:rPr>
        <w:t>кну</w:t>
      </w:r>
      <w:r w:rsidRPr="008E2943">
        <w:rPr>
          <w:rFonts w:ascii="Times New Roman" w:eastAsiaTheme="minorEastAsia" w:hAnsi="Times New Roman" w:cs="Times New Roman"/>
          <w:kern w:val="0"/>
          <w:sz w:val="22"/>
          <w:szCs w:val="22"/>
          <w:u w:val="single"/>
          <w:lang w:val="ru-RU" w:eastAsia="ru-RU"/>
          <w14:ligatures w14:val="none"/>
        </w:rPr>
        <w:t>ть</w:t>
      </w: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):</w:t>
      </w:r>
    </w:p>
    <w:p w14:paraId="0A0BFBCC" w14:textId="77777777" w:rsidR="00BB480E" w:rsidRPr="00BB480E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</w:p>
    <w:p w14:paraId="08C7668A" w14:textId="174BB5A0" w:rsidR="00BB480E" w:rsidRPr="00BB480E" w:rsidRDefault="00BB480E" w:rsidP="00BB4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Статья может быть опубликована без научной правки</w:t>
      </w:r>
      <w:r w:rsidR="008E2787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.</w:t>
      </w:r>
    </w:p>
    <w:p w14:paraId="64B57869" w14:textId="4E836E9A" w:rsidR="00BB480E" w:rsidRPr="00BB480E" w:rsidRDefault="00BB480E" w:rsidP="00BB4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Статья может быть опубликована только после внесения исправлений и дополнений без повторного рецензирования</w:t>
      </w:r>
      <w:r w:rsidR="008E2787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.</w:t>
      </w:r>
    </w:p>
    <w:p w14:paraId="20D94626" w14:textId="2336DB9F" w:rsidR="00BB480E" w:rsidRPr="00BB480E" w:rsidRDefault="00BB480E" w:rsidP="00BB4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Статья нуждается в исправлениях, дополнениях и повторном рецензировании</w:t>
      </w:r>
      <w:r w:rsidR="008E2787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.</w:t>
      </w:r>
    </w:p>
    <w:p w14:paraId="4A64F479" w14:textId="0A9415CB" w:rsidR="00BB480E" w:rsidRPr="00BB480E" w:rsidRDefault="00BB480E" w:rsidP="00BB4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Статья не рекомендуется к публикации</w:t>
      </w:r>
      <w:r w:rsidR="008E2787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.</w:t>
      </w:r>
    </w:p>
    <w:p w14:paraId="1E03A98A" w14:textId="77777777" w:rsidR="00BB480E" w:rsidRPr="00BB480E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</w:p>
    <w:p w14:paraId="1B06819B" w14:textId="44999509" w:rsidR="00CE7D70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Рецензент ____________________________________________</w:t>
      </w:r>
    </w:p>
    <w:p w14:paraId="175F07FE" w14:textId="77777777" w:rsidR="00266A55" w:rsidRDefault="00266A55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</w:p>
    <w:p w14:paraId="5C746ACE" w14:textId="5E55A9C6" w:rsidR="004C1B06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Должность</w:t>
      </w:r>
      <w:r w:rsidR="00A064BB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 xml:space="preserve"> </w:t>
      </w: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 xml:space="preserve">____________________________________________ </w:t>
      </w:r>
    </w:p>
    <w:p w14:paraId="43EEA3E9" w14:textId="77777777" w:rsidR="00266A55" w:rsidRDefault="00266A55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</w:p>
    <w:p w14:paraId="1955F8B8" w14:textId="4E3D6145" w:rsidR="00CE7D70" w:rsidRDefault="00BB480E" w:rsidP="00BB480E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Место работы</w:t>
      </w:r>
      <w:r w:rsidR="00A064BB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 xml:space="preserve"> </w:t>
      </w: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__________________________________________</w:t>
      </w:r>
      <w:r w:rsidR="00266A55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 xml:space="preserve">     печать </w:t>
      </w:r>
    </w:p>
    <w:p w14:paraId="316F5670" w14:textId="77777777" w:rsidR="00266A55" w:rsidRDefault="00266A55" w:rsidP="005E148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</w:p>
    <w:p w14:paraId="6EBFDE35" w14:textId="3512E887" w:rsidR="00F83FC5" w:rsidRDefault="00BB480E" w:rsidP="005E148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Дата</w:t>
      </w:r>
      <w:r w:rsidR="00A064BB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 xml:space="preserve"> </w:t>
      </w:r>
      <w:r w:rsidRPr="00BB480E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__________________________</w:t>
      </w:r>
      <w:r w:rsidR="004C1B06"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  <w:t>________________________</w:t>
      </w:r>
    </w:p>
    <w:p w14:paraId="4DD5B779" w14:textId="5D5737A6" w:rsidR="00266A55" w:rsidRPr="005E1485" w:rsidRDefault="00266A55" w:rsidP="005E1485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0"/>
          <w:sz w:val="22"/>
          <w:szCs w:val="22"/>
          <w:lang w:val="ru-RU" w:eastAsia="ru-RU"/>
          <w14:ligatures w14:val="none"/>
        </w:rPr>
      </w:pPr>
    </w:p>
    <w:sectPr w:rsidR="00266A55" w:rsidRPr="005E1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4297"/>
    <w:multiLevelType w:val="hybridMultilevel"/>
    <w:tmpl w:val="9C56F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9592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C5"/>
    <w:rsid w:val="000246B0"/>
    <w:rsid w:val="000539EA"/>
    <w:rsid w:val="00093547"/>
    <w:rsid w:val="000A119E"/>
    <w:rsid w:val="000C176B"/>
    <w:rsid w:val="000C1802"/>
    <w:rsid w:val="000D587A"/>
    <w:rsid w:val="00101DA3"/>
    <w:rsid w:val="0012512E"/>
    <w:rsid w:val="00182AED"/>
    <w:rsid w:val="00197794"/>
    <w:rsid w:val="001D1FE3"/>
    <w:rsid w:val="001E43C5"/>
    <w:rsid w:val="0020792A"/>
    <w:rsid w:val="00266A55"/>
    <w:rsid w:val="0031342A"/>
    <w:rsid w:val="003157D5"/>
    <w:rsid w:val="00382416"/>
    <w:rsid w:val="003B2553"/>
    <w:rsid w:val="003C0E0A"/>
    <w:rsid w:val="00404304"/>
    <w:rsid w:val="00474686"/>
    <w:rsid w:val="004A3230"/>
    <w:rsid w:val="004C0854"/>
    <w:rsid w:val="004C1B06"/>
    <w:rsid w:val="004D36AC"/>
    <w:rsid w:val="005A68B7"/>
    <w:rsid w:val="005C4679"/>
    <w:rsid w:val="005E1485"/>
    <w:rsid w:val="0062033B"/>
    <w:rsid w:val="006458AD"/>
    <w:rsid w:val="006B117D"/>
    <w:rsid w:val="006F1E39"/>
    <w:rsid w:val="006F7A60"/>
    <w:rsid w:val="00733944"/>
    <w:rsid w:val="008035FE"/>
    <w:rsid w:val="00847391"/>
    <w:rsid w:val="00860233"/>
    <w:rsid w:val="008762C1"/>
    <w:rsid w:val="008E2787"/>
    <w:rsid w:val="008E2943"/>
    <w:rsid w:val="00904A58"/>
    <w:rsid w:val="009B2D3D"/>
    <w:rsid w:val="009C4A1D"/>
    <w:rsid w:val="009E45BB"/>
    <w:rsid w:val="009F20FA"/>
    <w:rsid w:val="00A064BB"/>
    <w:rsid w:val="00A2420B"/>
    <w:rsid w:val="00A55DE3"/>
    <w:rsid w:val="00B0442C"/>
    <w:rsid w:val="00B11AE5"/>
    <w:rsid w:val="00B27CC8"/>
    <w:rsid w:val="00B35972"/>
    <w:rsid w:val="00B501BD"/>
    <w:rsid w:val="00B63640"/>
    <w:rsid w:val="00B96C61"/>
    <w:rsid w:val="00BB480E"/>
    <w:rsid w:val="00BB77BF"/>
    <w:rsid w:val="00BF3DBA"/>
    <w:rsid w:val="00C168BA"/>
    <w:rsid w:val="00C22935"/>
    <w:rsid w:val="00C61EA0"/>
    <w:rsid w:val="00CD40A9"/>
    <w:rsid w:val="00CE7D70"/>
    <w:rsid w:val="00D043AD"/>
    <w:rsid w:val="00D170CB"/>
    <w:rsid w:val="00D62C3B"/>
    <w:rsid w:val="00DE0D08"/>
    <w:rsid w:val="00E03B20"/>
    <w:rsid w:val="00E429E4"/>
    <w:rsid w:val="00E66595"/>
    <w:rsid w:val="00E92820"/>
    <w:rsid w:val="00E93970"/>
    <w:rsid w:val="00EA69EA"/>
    <w:rsid w:val="00EC11E4"/>
    <w:rsid w:val="00EF5780"/>
    <w:rsid w:val="00F30C97"/>
    <w:rsid w:val="00F4134A"/>
    <w:rsid w:val="00F51BA4"/>
    <w:rsid w:val="00F5536D"/>
    <w:rsid w:val="00F615BA"/>
    <w:rsid w:val="00F83FC5"/>
    <w:rsid w:val="00FC1E57"/>
    <w:rsid w:val="00FE2277"/>
    <w:rsid w:val="00FF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1C45"/>
  <w15:chartTrackingRefBased/>
  <w15:docId w15:val="{31C5200F-A4BA-4B7B-9F7E-BC71B70C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3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3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3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3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3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3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3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3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F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3F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3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3F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3F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3F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3F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3F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3F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3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3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3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3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3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3F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3F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3F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3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3F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3FC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BB480E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archiv.president.pc5.08.3.1@outlook.com</dc:creator>
  <cp:keywords/>
  <dc:description/>
  <cp:lastModifiedBy>Балгазина Бахытгул Сериковна</cp:lastModifiedBy>
  <cp:revision>8</cp:revision>
  <dcterms:created xsi:type="dcterms:W3CDTF">2026-01-30T10:09:00Z</dcterms:created>
  <dcterms:modified xsi:type="dcterms:W3CDTF">2026-10-12T12:47:00Z</dcterms:modified>
</cp:coreProperties>
</file>